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7A" w:rsidRDefault="00D9647A" w:rsidP="00D9647A">
      <w:pPr>
        <w:pStyle w:val="a4"/>
        <w:ind w:firstLine="720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16363B">
        <w:rPr>
          <w:rFonts w:ascii="Times New Roman" w:hAnsi="Times New Roman" w:cs="Times New Roman"/>
          <w:sz w:val="28"/>
          <w:szCs w:val="28"/>
          <w:lang/>
        </w:rPr>
        <w:t>Защитите себя во время паводка.</w:t>
      </w:r>
    </w:p>
    <w:p w:rsidR="00D9647A" w:rsidRDefault="00D9647A" w:rsidP="0016363B">
      <w:pPr>
        <w:pStyle w:val="a4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9647A" w:rsidRDefault="00D9647A" w:rsidP="00D9647A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/>
        </w:rPr>
        <w:drawing>
          <wp:inline distT="0" distB="0" distL="0" distR="0">
            <wp:extent cx="4564400" cy="2933700"/>
            <wp:effectExtent l="0" t="0" r="7620" b="0"/>
            <wp:docPr id="1" name="Рисунок 1" descr="http://kamenetsrcge.by/wp-content/uploads/2026/02/pavo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enetsrcge.by/wp-content/uploads/2026/02/pavodo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425" cy="294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3B" w:rsidRPr="0016363B" w:rsidRDefault="0016363B" w:rsidP="0016363B">
      <w:pPr>
        <w:pStyle w:val="a4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363B" w:rsidRP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Мы все с нетерпением ждем весну. Но долгожданное тепло при такой снежной зиме, может принести не только радость, но и проблемы.</w:t>
      </w:r>
    </w:p>
    <w:p w:rsidR="0016363B" w:rsidRP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Паводок – это кратковременное поднятие уровня воды в реке, возникающее в результате быстрого таяния снега при оттепели, обильных дождях, пропуске воды из водохранилищ. В отличие от половодья паводок может возникать в любое время года и продолжаться от нескольких часов до нескольких суток. В большей степени  уровень паводка зависит не от количества выпавшего за зиму снега, а от глубины промерзания почвы и скорости процесса оттаивания, подъема температуры, дождей, расположения уровня грунтовых вод. В особых условиях паводок может вызвать наводнение.</w:t>
      </w:r>
    </w:p>
    <w:p w:rsidR="0016363B" w:rsidRP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Весенний паводок может стать причиной распространения инфекционных заболеваний. Это связано с загрязнением источников питьевой воды паводковыми водами, которые переносят загрязнения с ферм, свалок, очистных сооружений, надворных туалетов. Мелкие грызуны, которые являются переносчиками целого ряда инфекций, спасаясь от воды, могут проникать в дома, хозяйственные постройки. Все это повышает риск возникновения острых кишечных инфекций, вирусного гепатита А, лептоспироза, туляремии, иерсиниоза, токсоплазмоза и других бактериальных и вирусных инфекций.</w:t>
      </w:r>
    </w:p>
    <w:p w:rsidR="0016363B" w:rsidRP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Чтобы защитить себя и окружающих в это время нужно придерживаться ряда простых рекомендаций.</w:t>
      </w:r>
    </w:p>
    <w:p w:rsidR="0016363B" w:rsidRP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 xml:space="preserve">В преддверии паводка необходимо очистить придомовые территории и территории объектов от мусора. Провести очистку и дезинфекцию надворных туалетов, септиков, отстойников. Провести обваловку потенциальных источников загрязнения, таких как склады удобрений, ядохимикатов, горюче-смазочных материалов, скотомогильников. Провести осмотр и ремонт отмостки и надземных частей колодцев. Заделать щели в жилых и </w:t>
      </w: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lastRenderedPageBreak/>
        <w:t>хозяйственных постройках. Убедитесь, что пищевые продукты размещены в местах, недоступных для паводковых вод и грызунов.</w:t>
      </w:r>
    </w:p>
    <w:p w:rsid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На период паводка людям, пользующимся водой из колодцев и не глубоких скважин, нужно иметь запас бутилированной питьевой воды. Воду из таких источников использовать для хозяйственных целей только после кипячения. Сырые овощи и фрукты перед употреблением промывайте бутилированной или кипяченой водой.</w:t>
      </w:r>
    </w:p>
    <w:p w:rsidR="0016363B" w:rsidRDefault="0016363B" w:rsidP="009A67C0">
      <w:pPr>
        <w:pStyle w:val="a4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 xml:space="preserve">После паводка </w:t>
      </w:r>
      <w:r w:rsidRPr="0016363B">
        <w:rPr>
          <w:rFonts w:ascii="Times New Roman" w:hAnsi="Times New Roman" w:cs="Times New Roman"/>
          <w:color w:val="0A0A0A"/>
          <w:sz w:val="28"/>
          <w:szCs w:val="28"/>
          <w:lang w:val="ru-RU"/>
        </w:rPr>
        <w:t>с</w:t>
      </w:r>
      <w:r w:rsidRPr="0016363B">
        <w:rPr>
          <w:rFonts w:ascii="Times New Roman" w:hAnsi="Times New Roman" w:cs="Times New Roman"/>
          <w:sz w:val="28"/>
          <w:szCs w:val="28"/>
        </w:rPr>
        <w:t>ледует очистить и убрать территории от наносного паводковыми водами мусора, произвести осмотр мест возможного обитания грызунов, устранить возможные  повреждения, нанесенные ими, и провести, при необходимости, дератизационные мероприятия. Также необходимо произвести обеззараживание содержимого дворовых уборных (500г. хлорной извести  на 1 очко), очистку шахтных колодцев и дезинфекцию воды в них с использованием хлорной извести или дезинфицирующих средств Акватабс, Максисан, Хлортаб АКВА, Хлороцид макси, Хлорэксель.</w:t>
      </w:r>
      <w:r>
        <w:rPr>
          <w:rFonts w:ascii="Arial" w:hAnsi="Arial" w:cs="Arial"/>
          <w:color w:val="000000"/>
          <w:sz w:val="21"/>
          <w:szCs w:val="21"/>
        </w:rPr>
        <w:t>       </w:t>
      </w:r>
    </w:p>
    <w:p w:rsidR="00E13ABA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Если придомовая территория затапливалась, ее необходимо очистить от принесенного водой мусора, павших животных. Работы проводите в перчатках.</w:t>
      </w:r>
    </w:p>
    <w:p w:rsidR="0016363B" w:rsidRPr="00DB2143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Соблюдайте простейшие правила гигиены, используйте средства защиты, мойте руки после проведения работ.</w:t>
      </w:r>
      <w:r w:rsidR="009A67C0" w:rsidRPr="009A67C0">
        <w:rPr>
          <w:rFonts w:ascii="Arial" w:hAnsi="Arial" w:cs="Arial"/>
          <w:color w:val="4C4C4C"/>
          <w:sz w:val="26"/>
          <w:szCs w:val="26"/>
          <w:shd w:val="clear" w:color="auto" w:fill="FFFFFF"/>
        </w:rPr>
        <w:t xml:space="preserve"> </w:t>
      </w:r>
      <w:r w:rsidR="009A67C0" w:rsidRPr="009A67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9A67C0" w:rsidRPr="009A67C0">
        <w:rPr>
          <w:rFonts w:ascii="Times New Roman" w:hAnsi="Times New Roman" w:cs="Times New Roman"/>
          <w:sz w:val="28"/>
          <w:szCs w:val="28"/>
          <w:shd w:val="clear" w:color="auto" w:fill="FFFFFF"/>
        </w:rPr>
        <w:t>ри возникновении симптомов острого инфекционного заболевания (повышение температуры тела, появления рвоты, жидкого стула и др.) незамедлительно обра</w:t>
      </w:r>
      <w:proofErr w:type="spellStart"/>
      <w:r w:rsidR="00DB214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щайтесь</w:t>
      </w:r>
      <w:proofErr w:type="spellEnd"/>
      <w:r w:rsidR="009A67C0" w:rsidRPr="009A6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медицинской помощью.</w:t>
      </w:r>
    </w:p>
    <w:p w:rsidR="0016363B" w:rsidRPr="0016363B" w:rsidRDefault="0016363B" w:rsidP="0016363B">
      <w:pPr>
        <w:pStyle w:val="a4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  <w:lang/>
        </w:rPr>
      </w:pPr>
      <w:r w:rsidRPr="0016363B">
        <w:rPr>
          <w:rFonts w:ascii="Times New Roman" w:hAnsi="Times New Roman" w:cs="Times New Roman"/>
          <w:color w:val="0A0A0A"/>
          <w:sz w:val="28"/>
          <w:szCs w:val="28"/>
          <w:lang/>
        </w:rPr>
        <w:t> </w:t>
      </w:r>
    </w:p>
    <w:p w:rsidR="003F1B92" w:rsidRPr="0016363B" w:rsidRDefault="003F1B92" w:rsidP="0016363B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1B92" w:rsidRPr="0016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3B"/>
    <w:rsid w:val="000D13CA"/>
    <w:rsid w:val="0016363B"/>
    <w:rsid w:val="0019345F"/>
    <w:rsid w:val="002214EF"/>
    <w:rsid w:val="00270DE1"/>
    <w:rsid w:val="002710F0"/>
    <w:rsid w:val="003200A9"/>
    <w:rsid w:val="0032795B"/>
    <w:rsid w:val="00351F1C"/>
    <w:rsid w:val="003B351C"/>
    <w:rsid w:val="003F1B92"/>
    <w:rsid w:val="00414926"/>
    <w:rsid w:val="006949EC"/>
    <w:rsid w:val="006C519B"/>
    <w:rsid w:val="00834220"/>
    <w:rsid w:val="008A04CB"/>
    <w:rsid w:val="0097749B"/>
    <w:rsid w:val="0099116F"/>
    <w:rsid w:val="009A67C0"/>
    <w:rsid w:val="009B65BA"/>
    <w:rsid w:val="00A42AC7"/>
    <w:rsid w:val="00A56E60"/>
    <w:rsid w:val="00A70E2A"/>
    <w:rsid w:val="00D9647A"/>
    <w:rsid w:val="00DB2143"/>
    <w:rsid w:val="00E13ABA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9438-8EA3-4120-B095-FDC66D9B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3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63B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16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No Spacing"/>
    <w:uiPriority w:val="1"/>
    <w:qFormat/>
    <w:rsid w:val="001636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316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6833">
              <w:marLeft w:val="-184"/>
              <w:marRight w:val="-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2913">
                  <w:marLeft w:val="184"/>
                  <w:marRight w:val="1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2026-03-02T08:04:00Z</cp:lastPrinted>
  <dcterms:created xsi:type="dcterms:W3CDTF">2026-03-02T07:48:00Z</dcterms:created>
  <dcterms:modified xsi:type="dcterms:W3CDTF">2026-03-02T08:07:00Z</dcterms:modified>
</cp:coreProperties>
</file>